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2E5AF" w14:textId="77777777" w:rsidR="00C62F82" w:rsidRDefault="007430BA">
      <w:pPr>
        <w:ind w:left="0" w:hanging="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ANEXO  1.  </w:t>
      </w:r>
    </w:p>
    <w:p w14:paraId="48C229F7" w14:textId="77777777" w:rsidR="00C62F82" w:rsidRDefault="007430BA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Señores:</w:t>
      </w:r>
    </w:p>
    <w:p w14:paraId="5BD0B5D5" w14:textId="77777777" w:rsidR="00C62F82" w:rsidRDefault="007430BA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UNIVERSIDAD COLEGIO MAYOR DE CUNDINAMARCA</w:t>
      </w:r>
    </w:p>
    <w:p w14:paraId="70DC82B2" w14:textId="77777777" w:rsidR="00C62F82" w:rsidRDefault="007430BA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Bogotá D.C.</w:t>
      </w:r>
    </w:p>
    <w:p w14:paraId="568ECA18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3EEBD60F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PROPUESTA</w:t>
      </w:r>
    </w:p>
    <w:p w14:paraId="787FC108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"/>
        <w:tblW w:w="8393" w:type="dxa"/>
        <w:jc w:val="center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C62F82" w14:paraId="2C3E656A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581D49F7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Nombre y/o razón social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6AB5E85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13B2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1A22A00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70C54D80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5C3B17F7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13514B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1FC0CB5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D62416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Identificación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D74C95C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DBAA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18D4103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246C158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2F7431E6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AB11BC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733D195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A7F13A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Objeto del servicio y/o adquisición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21C94F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94CB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C62F82" w14:paraId="41B527A6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A01360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6B81AEAF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17661C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62DEDD4D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5DBEDF39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antes de IVA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867854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1A91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C62F82" w14:paraId="48F9078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ADCCEC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23F49EA7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772CA7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3567D8D6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4A22EBE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IVA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CE7F60F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586B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C62F82" w14:paraId="1F280F10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6BF66D05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67C14C81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A0DC15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57186FF0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14:paraId="5ED68ED6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Valor total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14:paraId="68328028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6541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C62F82" w14:paraId="4DE97CF0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5F8B37A8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7AE31054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</w:tcBorders>
          </w:tcPr>
          <w:p w14:paraId="73F660B9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1EF06C68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116AD40A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total en letras 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14:paraId="4A5536BC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9F7E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C62F82" w14:paraId="270D900C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  <w:bottom w:val="nil"/>
              <w:right w:val="nil"/>
            </w:tcBorders>
          </w:tcPr>
          <w:p w14:paraId="087B9E23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096E5BB7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</w:tcPr>
          <w:p w14:paraId="69C13B64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06935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51A0F616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07F0C3BE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E5BDEF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Forma de pago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585BC4B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47CF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C62F82" w14:paraId="07F9B66E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A9206F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0F21513A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35D359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73D0095E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1D85D2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Periodo de ejecución y/o entrega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7B3834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E6D9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</w:tbl>
    <w:p w14:paraId="0F0442A1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317CC81F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EXPERIENCIA RELACIONADA</w:t>
      </w:r>
    </w:p>
    <w:p w14:paraId="1B16187E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0"/>
        <w:tblW w:w="8393" w:type="dxa"/>
        <w:jc w:val="center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C62F82" w14:paraId="7AE1A3F8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9B65B56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DAC99C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3792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4584AB1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D5C495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18759BBE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E49067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615385AD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DA46BF2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CDED8A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C40A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45BEFF1B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5C3C3A14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0D8CF141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0FF1DF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1694CAD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B4D9BD4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B5FF8DE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4939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14:paraId="6535E68E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5FDAB09F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INFORMACIÓN</w:t>
      </w:r>
      <w:r>
        <w:rPr>
          <w:rFonts w:ascii="Calibri" w:eastAsia="Calibri" w:hAnsi="Calibri" w:cs="Calibri"/>
          <w:b/>
        </w:rPr>
        <w:t xml:space="preserve"> DEL CONTRATISTA Y/O PROVEEDOR</w:t>
      </w:r>
    </w:p>
    <w:p w14:paraId="63B6B833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1"/>
        <w:tblW w:w="8393" w:type="dxa"/>
        <w:jc w:val="center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C62F82" w14:paraId="231E977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73C560B4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61BD3F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D79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78DB53D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67A69C3B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7DC46D01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96BCF1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25BF5E9D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12D88A0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DF2A49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E2EB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33D6BF1E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99D6FA6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67D0F923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F298A4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1B7FF79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506EBF2F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3A94D62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843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C62F82" w14:paraId="3F45F95F" w14:textId="77777777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74B51FA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9494AD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874CF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95B3D7"/>
              </w:rPr>
              <w:t>…</w:t>
            </w:r>
          </w:p>
        </w:tc>
      </w:tr>
      <w:tr w:rsidR="00C62F82" w14:paraId="72E94942" w14:textId="77777777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14:paraId="7A7C98FC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14:paraId="1905F5D5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4B0A4" w14:textId="77777777" w:rsidR="00C62F82" w:rsidRDefault="00C62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62F82" w14:paraId="37969B8E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7AAC6654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42DEA05F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</w:tcBorders>
          </w:tcPr>
          <w:p w14:paraId="71BB4017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C62F82" w14:paraId="32B1582A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27DA7153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023A55B9" w14:textId="77777777" w:rsidR="00C62F82" w:rsidRDefault="00C62F82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</w:tcPr>
          <w:p w14:paraId="12F74226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C62F82" w14:paraId="2C4D52AD" w14:textId="77777777">
        <w:trPr>
          <w:trHeight w:val="300"/>
          <w:jc w:val="center"/>
        </w:trPr>
        <w:tc>
          <w:tcPr>
            <w:tcW w:w="1952" w:type="dxa"/>
          </w:tcPr>
          <w:p w14:paraId="5890221E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14:paraId="2C79B117" w14:textId="77777777" w:rsidR="00C62F82" w:rsidRDefault="007430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912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A6A6A6"/>
              </w:rPr>
            </w:pPr>
            <w:r>
              <w:rPr>
                <w:rFonts w:ascii="Calibri" w:eastAsia="Calibri" w:hAnsi="Calibri" w:cs="Calibri"/>
                <w:color w:val="A6A6A6"/>
              </w:rPr>
              <w:t xml:space="preserve">Indicar banco, tipo de cuenta (ahorros </w:t>
            </w:r>
            <w:proofErr w:type="spellStart"/>
            <w:r>
              <w:rPr>
                <w:rFonts w:ascii="Calibri" w:eastAsia="Calibri" w:hAnsi="Calibri" w:cs="Calibri"/>
                <w:color w:val="A6A6A6"/>
              </w:rPr>
              <w:t>ó</w:t>
            </w:r>
            <w:proofErr w:type="spellEnd"/>
            <w:r>
              <w:rPr>
                <w:rFonts w:ascii="Calibri" w:eastAsia="Calibri" w:hAnsi="Calibri" w:cs="Calibri"/>
                <w:color w:val="A6A6A6"/>
              </w:rPr>
              <w:t xml:space="preserve"> corriente) y número</w:t>
            </w:r>
          </w:p>
        </w:tc>
      </w:tr>
    </w:tbl>
    <w:p w14:paraId="2D697CD5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42E6C3E1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ANEXOS</w:t>
      </w:r>
    </w:p>
    <w:p w14:paraId="29F57A0A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4957894E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2"/>
        <w:tblW w:w="8393" w:type="dxa"/>
        <w:jc w:val="center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C62F82" w14:paraId="7C055B38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E3B4D9A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1CE5B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4080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14:paraId="748962AF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559BD0A1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3"/>
        <w:tblW w:w="7584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5572"/>
        <w:gridCol w:w="575"/>
        <w:gridCol w:w="431"/>
        <w:gridCol w:w="575"/>
        <w:gridCol w:w="431"/>
      </w:tblGrid>
      <w:tr w:rsidR="00C62F82" w14:paraId="557E2319" w14:textId="77777777">
        <w:trPr>
          <w:trHeight w:val="510"/>
        </w:trPr>
        <w:tc>
          <w:tcPr>
            <w:tcW w:w="5572" w:type="dxa"/>
          </w:tcPr>
          <w:p w14:paraId="559F907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encuentra inscrito en la base de proveedores de la Universidad</w:t>
            </w:r>
          </w:p>
        </w:tc>
        <w:tc>
          <w:tcPr>
            <w:tcW w:w="575" w:type="dxa"/>
            <w:tcBorders>
              <w:right w:val="single" w:sz="4" w:space="0" w:color="000000"/>
            </w:tcBorders>
          </w:tcPr>
          <w:p w14:paraId="65763F95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17DE" w14:textId="77777777" w:rsidR="00C62F82" w:rsidRDefault="00C62F82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</w:tcPr>
          <w:p w14:paraId="280A3FDF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0589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315571D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4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3794"/>
        <w:gridCol w:w="425"/>
        <w:gridCol w:w="425"/>
        <w:gridCol w:w="567"/>
        <w:gridCol w:w="426"/>
        <w:gridCol w:w="3698"/>
      </w:tblGrid>
      <w:tr w:rsidR="00C62F82" w14:paraId="763A6861" w14:textId="77777777">
        <w:tc>
          <w:tcPr>
            <w:tcW w:w="3794" w:type="dxa"/>
          </w:tcPr>
          <w:p w14:paraId="44BBD5FE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750D3EAC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3EAE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7B345CC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598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14:paraId="673BA51E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Soy declarante del Impuesto sobre la Renta.</w:t>
            </w:r>
          </w:p>
        </w:tc>
      </w:tr>
    </w:tbl>
    <w:p w14:paraId="39C35470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5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26"/>
        <w:gridCol w:w="567"/>
        <w:gridCol w:w="425"/>
        <w:gridCol w:w="6108"/>
      </w:tblGrid>
      <w:tr w:rsidR="00C62F82" w14:paraId="641F7FC1" w14:textId="77777777">
        <w:tc>
          <w:tcPr>
            <w:tcW w:w="1384" w:type="dxa"/>
          </w:tcPr>
          <w:p w14:paraId="158B28A1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16A25719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0CCE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99C39E9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A23F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14:paraId="616B155D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 encuentro registrado en el RUP bajo la siguiente clasificación:</w:t>
            </w:r>
          </w:p>
        </w:tc>
      </w:tr>
    </w:tbl>
    <w:p w14:paraId="2774E954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6"/>
        <w:tblW w:w="2376" w:type="dxa"/>
        <w:jc w:val="center"/>
        <w:tblLayout w:type="fixed"/>
        <w:tblLook w:val="0000" w:firstRow="0" w:lastRow="0" w:firstColumn="0" w:lastColumn="0" w:noHBand="0" w:noVBand="0"/>
      </w:tblPr>
      <w:tblGrid>
        <w:gridCol w:w="392"/>
        <w:gridCol w:w="283"/>
        <w:gridCol w:w="1701"/>
      </w:tblGrid>
      <w:tr w:rsidR="00C62F82" w14:paraId="7A24DEBE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09AA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5A07A9E7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730DF960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CONSTRUCTOR</w:t>
            </w:r>
          </w:p>
        </w:tc>
      </w:tr>
      <w:tr w:rsidR="00C62F82" w14:paraId="540CECA1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73821D6D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61AFC8EB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2FBBD5FC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C62F82" w14:paraId="1C427013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AC4A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0F845785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631E4B7A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PROVEEDOR</w:t>
            </w:r>
          </w:p>
        </w:tc>
      </w:tr>
      <w:tr w:rsidR="00C62F82" w14:paraId="20448A9A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3BD239D5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0B016B50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507E81C0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C62F82" w14:paraId="643C247A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0659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30AE33FD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260D3878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CONSULTOR</w:t>
            </w:r>
          </w:p>
        </w:tc>
      </w:tr>
    </w:tbl>
    <w:p w14:paraId="72504C73" w14:textId="77777777" w:rsidR="00C62F82" w:rsidRDefault="00C62F82">
      <w:pPr>
        <w:tabs>
          <w:tab w:val="left" w:pos="3675"/>
        </w:tabs>
        <w:ind w:left="0" w:hanging="2"/>
        <w:rPr>
          <w:rFonts w:ascii="Calibri" w:eastAsia="Calibri" w:hAnsi="Calibri" w:cs="Calibri"/>
        </w:rPr>
      </w:pPr>
    </w:p>
    <w:p w14:paraId="0D91BE22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código de la Universidad y principios éticos.</w:t>
      </w:r>
    </w:p>
    <w:p w14:paraId="2B37D679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182BBBAC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60CB758C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Cordialmente, </w:t>
      </w:r>
    </w:p>
    <w:p w14:paraId="7869614F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7DC711A6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 </w:t>
      </w:r>
    </w:p>
    <w:p w14:paraId="58FD1A8B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Nombre</w:t>
      </w:r>
    </w:p>
    <w:p w14:paraId="00F02F7A" w14:textId="77777777" w:rsidR="00C62F82" w:rsidRDefault="007430BA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CC.</w:t>
      </w:r>
      <w:r>
        <w:rPr>
          <w:rFonts w:ascii="Calibri" w:eastAsia="Calibri" w:hAnsi="Calibri" w:cs="Calibri"/>
        </w:rPr>
        <w:tab/>
        <w:t xml:space="preserve">                </w:t>
      </w:r>
      <w:r>
        <w:rPr>
          <w:rFonts w:ascii="Calibri" w:eastAsia="Calibri" w:hAnsi="Calibri" w:cs="Calibri"/>
        </w:rPr>
        <w:tab/>
        <w:t xml:space="preserve">   de</w:t>
      </w:r>
    </w:p>
    <w:p w14:paraId="1959FACB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2BF6FC50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p w14:paraId="3D3A61BE" w14:textId="77777777" w:rsidR="00C62F82" w:rsidRDefault="007430BA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FAVOR ESPECIFICAR POR CUAL MEDIO DE DIFUSION SE ENTERÓ DE LA PRESENTE INVITACIÓN?</w:t>
      </w:r>
    </w:p>
    <w:p w14:paraId="03C47B99" w14:textId="77777777" w:rsidR="00C62F82" w:rsidRDefault="00C62F82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7"/>
        <w:tblW w:w="9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2268"/>
        <w:gridCol w:w="1275"/>
        <w:gridCol w:w="2977"/>
      </w:tblGrid>
      <w:tr w:rsidR="00C62F82" w14:paraId="143FBC91" w14:textId="77777777">
        <w:trPr>
          <w:jc w:val="center"/>
        </w:trPr>
        <w:tc>
          <w:tcPr>
            <w:tcW w:w="1101" w:type="dxa"/>
            <w:vAlign w:val="center"/>
          </w:tcPr>
          <w:p w14:paraId="23C655FB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Página WEB</w:t>
            </w:r>
          </w:p>
        </w:tc>
        <w:tc>
          <w:tcPr>
            <w:tcW w:w="1701" w:type="dxa"/>
            <w:vAlign w:val="center"/>
          </w:tcPr>
          <w:p w14:paraId="0ADD36E8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Cartelera de la Universidad</w:t>
            </w:r>
          </w:p>
        </w:tc>
        <w:tc>
          <w:tcPr>
            <w:tcW w:w="2268" w:type="dxa"/>
            <w:vAlign w:val="center"/>
          </w:tcPr>
          <w:p w14:paraId="63902903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Correo electrónico:</w:t>
            </w:r>
          </w:p>
          <w:p w14:paraId="2C8243EA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hyperlink r:id="rId8">
              <w:r>
                <w:rPr>
                  <w:rFonts w:ascii="Calibri" w:eastAsia="Calibri" w:hAnsi="Calibri" w:cs="Calibri"/>
                </w:rPr>
                <w:t>contratacion@unicolmayor.edu.co</w:t>
              </w:r>
            </w:hyperlink>
          </w:p>
        </w:tc>
        <w:tc>
          <w:tcPr>
            <w:tcW w:w="1275" w:type="dxa"/>
            <w:vAlign w:val="center"/>
          </w:tcPr>
          <w:p w14:paraId="1C742A19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Periódico de amplia circulación</w:t>
            </w:r>
          </w:p>
        </w:tc>
        <w:tc>
          <w:tcPr>
            <w:tcW w:w="2977" w:type="dxa"/>
            <w:vAlign w:val="center"/>
          </w:tcPr>
          <w:p w14:paraId="2F7FBC80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Otro:</w:t>
            </w:r>
          </w:p>
          <w:p w14:paraId="526F55E9" w14:textId="77777777" w:rsidR="00C62F82" w:rsidRDefault="007430BA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Cuál?_____________________</w:t>
            </w:r>
          </w:p>
        </w:tc>
      </w:tr>
      <w:tr w:rsidR="00C62F82" w14:paraId="3E2E7122" w14:textId="77777777">
        <w:trPr>
          <w:jc w:val="center"/>
        </w:trPr>
        <w:tc>
          <w:tcPr>
            <w:tcW w:w="1101" w:type="dxa"/>
          </w:tcPr>
          <w:p w14:paraId="6C31AFE2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49356D8F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</w:tcPr>
          <w:p w14:paraId="21B8D58D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</w:tcPr>
          <w:p w14:paraId="4AE54A74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</w:tcPr>
          <w:p w14:paraId="596621E0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C62F82" w14:paraId="504E84CE" w14:textId="77777777">
        <w:trPr>
          <w:jc w:val="center"/>
        </w:trPr>
        <w:tc>
          <w:tcPr>
            <w:tcW w:w="9322" w:type="dxa"/>
            <w:gridSpan w:val="5"/>
            <w:vAlign w:val="center"/>
          </w:tcPr>
          <w:p w14:paraId="16B6E844" w14:textId="77777777" w:rsidR="00C62F82" w:rsidRDefault="007430BA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OBSERVACIÓN</w:t>
            </w:r>
            <w:r>
              <w:rPr>
                <w:rFonts w:ascii="Calibri" w:eastAsia="Calibri" w:hAnsi="Calibri" w:cs="Calibri"/>
              </w:rPr>
              <w:t xml:space="preserve">: </w:t>
            </w:r>
          </w:p>
          <w:p w14:paraId="01F9340D" w14:textId="77777777" w:rsidR="00C62F82" w:rsidRDefault="00C62F82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F49A183" w14:textId="77777777" w:rsidR="00C62F82" w:rsidRDefault="00C62F82">
      <w:pPr>
        <w:tabs>
          <w:tab w:val="left" w:pos="3675"/>
        </w:tabs>
        <w:ind w:left="0" w:hanging="2"/>
        <w:rPr>
          <w:rFonts w:ascii="Calibri" w:eastAsia="Calibri" w:hAnsi="Calibri" w:cs="Calibri"/>
          <w:color w:val="C0504D"/>
        </w:rPr>
      </w:pPr>
    </w:p>
    <w:p w14:paraId="76C604CA" w14:textId="77777777" w:rsidR="00C62F82" w:rsidRDefault="007430BA">
      <w:pPr>
        <w:tabs>
          <w:tab w:val="left" w:pos="3675"/>
        </w:tabs>
        <w:ind w:left="0"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Observaciones: Este formato se puede diligenciar físicamente y/o por correo electrónico</w:t>
      </w:r>
    </w:p>
    <w:sectPr w:rsidR="00C62F82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837A6" w14:textId="77777777" w:rsidR="007430BA" w:rsidRDefault="007430BA">
      <w:pPr>
        <w:spacing w:line="240" w:lineRule="auto"/>
        <w:ind w:left="0" w:hanging="2"/>
      </w:pPr>
      <w:r>
        <w:separator/>
      </w:r>
    </w:p>
  </w:endnote>
  <w:endnote w:type="continuationSeparator" w:id="0">
    <w:p w14:paraId="1D3E69C1" w14:textId="77777777" w:rsidR="007430BA" w:rsidRDefault="007430B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00000000-0000-0000-0000-000000000000}"/>
    <w:embedBold r:id="rId6" w:fontKey="{00000000-0000-0000-0000-000000000000}"/>
    <w:embedItalic r:id="rId7" w:fontKey="{00000000-0000-0000-0000-000000000000}"/>
    <w:embedBoldItalic r:id="rId8" w:fontKey="{00000000-0000-0000-0000-0000000000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00000000-0000-0000-0000-000000000000}"/>
    <w:embedBold r:id="rId2" w:fontKey="{00000000-0000-0000-0000-000000000000}"/>
    <w:embedItalic r:id="rId3" w:fontKey="{00000000-0000-0000-0000-000000000000}"/>
    <w:embedBoldItalic r:id="rId4" w:fontKey="{00000000-0000-0000-0000-0000000000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524AA" w14:textId="77777777" w:rsidR="00C62F82" w:rsidRDefault="00C62F8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color w:val="000000"/>
        <w:sz w:val="12"/>
        <w:szCs w:val="12"/>
      </w:rPr>
    </w:pPr>
  </w:p>
  <w:tbl>
    <w:tblPr>
      <w:tblStyle w:val="a9"/>
      <w:tblW w:w="991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24"/>
      <w:gridCol w:w="3260"/>
      <w:gridCol w:w="3534"/>
    </w:tblGrid>
    <w:tr w:rsidR="00C62F82" w14:paraId="204D128D" w14:textId="77777777">
      <w:trPr>
        <w:jc w:val="center"/>
      </w:trPr>
      <w:tc>
        <w:tcPr>
          <w:tcW w:w="3124" w:type="dxa"/>
        </w:tcPr>
        <w:p w14:paraId="632C76BB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14:paraId="3BD3D021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Revisó</w:t>
          </w:r>
        </w:p>
      </w:tc>
      <w:tc>
        <w:tcPr>
          <w:tcW w:w="3534" w:type="dxa"/>
        </w:tcPr>
        <w:p w14:paraId="47E466EB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Aprobó</w:t>
          </w:r>
        </w:p>
      </w:tc>
    </w:tr>
    <w:tr w:rsidR="00C62F82" w14:paraId="386B566D" w14:textId="77777777">
      <w:trPr>
        <w:jc w:val="center"/>
      </w:trPr>
      <w:tc>
        <w:tcPr>
          <w:tcW w:w="3124" w:type="dxa"/>
        </w:tcPr>
        <w:p w14:paraId="47CD6225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Supernumeraria Oficina de Aseguramiento de la Calidad </w:t>
          </w:r>
        </w:p>
      </w:tc>
      <w:tc>
        <w:tcPr>
          <w:tcW w:w="3260" w:type="dxa"/>
        </w:tcPr>
        <w:p w14:paraId="2D3B04C0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Supernumeraria Oficina de Aseguramiento de la Calidad</w:t>
          </w:r>
        </w:p>
      </w:tc>
      <w:tc>
        <w:tcPr>
          <w:tcW w:w="3534" w:type="dxa"/>
        </w:tcPr>
        <w:p w14:paraId="4C321563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Jefe Oficina de Aseguramiento de la Calidad</w:t>
          </w:r>
        </w:p>
      </w:tc>
    </w:tr>
    <w:tr w:rsidR="00C62F82" w14:paraId="1F5341A1" w14:textId="77777777">
      <w:trPr>
        <w:trHeight w:val="165"/>
        <w:jc w:val="center"/>
      </w:trPr>
      <w:tc>
        <w:tcPr>
          <w:tcW w:w="3124" w:type="dxa"/>
        </w:tcPr>
        <w:p w14:paraId="08DF56D0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14:paraId="7B121A6A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14:paraId="008C3ED6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</w:tbl>
  <w:p w14:paraId="58098592" w14:textId="77777777" w:rsidR="00C62F82" w:rsidRDefault="007430BA">
    <w:pPr>
      <w:tabs>
        <w:tab w:val="center" w:pos="4419"/>
        <w:tab w:val="right" w:pos="8838"/>
      </w:tabs>
      <w:ind w:left="0"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 xml:space="preserve">ÉTICA – SERVICIO – SABER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A34BB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33E381C" wp14:editId="04FB4D3D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l="0" t="0" r="0" b="0"/>
              <wp:wrapNone/>
              <wp:docPr id="1026" name="Group 10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3670" cy="647700"/>
                        <a:chOff x="1459150" y="3456150"/>
                        <a:chExt cx="7773700" cy="647725"/>
                      </a:xfrm>
                    </wpg:grpSpPr>
                    <wpg:grpSp>
                      <wpg:cNvPr id="887736391" name="Group 887736391"/>
                      <wpg:cNvGrpSpPr/>
                      <wpg:grpSpPr>
                        <a:xfrm rot="10800000" flipH="1">
                          <a:off x="1459165" y="3456150"/>
                          <a:ext cx="7773670" cy="647700"/>
                          <a:chOff x="8" y="9"/>
                          <a:chExt cx="15823" cy="1439"/>
                        </a:xfrm>
                      </wpg:grpSpPr>
                      <wps:wsp>
                        <wps:cNvPr id="328814544" name="Rectangle 328814544"/>
                        <wps:cNvSpPr/>
                        <wps:spPr>
                          <a:xfrm>
                            <a:off x="8" y="9"/>
                            <a:ext cx="15800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CEC014" w14:textId="77777777" w:rsidR="00C62F82" w:rsidRDefault="00C62F82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4363569" name="Straight Arrow Connector 514363569"/>
                        <wps:cNvCnPr/>
                        <wps:spPr>
                          <a:xfrm>
                            <a:off x="9" y="1431"/>
                            <a:ext cx="15822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967016554" name="Rectangle 1967016554"/>
                        <wps:cNvSpPr/>
                        <wps:spPr>
                          <a:xfrm>
                            <a:off x="8" y="9"/>
                            <a:ext cx="4031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849450" w14:textId="77777777" w:rsidR="00C62F82" w:rsidRDefault="00C62F82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33E381C" id="Group 1026" o:spid="_x0000_s1026" style="position:absolute;left:0;text-align:left;margin-left:-54pt;margin-top:730pt;width:612.1pt;height:51pt;z-index:251659264" coordorigin="14591,34561" coordsize="77737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9Jn/IFAMAAHAJAAAOAAAAZHJzL2Uyb0RvYy54bWzMVttu2zgQfS+w/0DwfSPRulgWwhRF&#13;&#10;uskuULRG034ATVOyAInkDhlL/vuCpGQpaYq2aTdYPdAckRyfOXNmxMvXQ9eiowDTKEkxuYgxEpKr&#13;&#10;fSNrij9/uvmzwMhYJvesVVJQfBIGv77649Vlr0uxUgfV7gWgoWulKXtN8cFaXUaR4QfRMXOhtJBD&#13;&#10;11YKOmbNhYI62gPrG1l3bbSK4zzqFew1KC6MaWT9NiziK++/qgS3H6rKCItaimOMrB/Bjzs/RleX&#13;&#10;rKyB6UPDRxzsGTA61ki8cPWWWYbuofnKVddwUEZV9oKrLlJV1XDhg4hWMYkfhXML6l77YOqyr/WZ&#13;&#10;p/r3ueXvj7eg7/QWUORYq8s6mC6YoYLO/aqqQoOn6zSTJgaL+EDxer1O8nWMET9RnKfrdRxj54uV&#13;&#10;/PAhHCRptiFZjNGJ4iTNcj8ft/y1cOOPTm5WmXcTTTCiB+DORgDN3x+3gJo9xUXh8CQbgpFknaDY&#13;&#10;k4gWr8c4vxs5AmUpJnERuwejqm303xQTn+eREh9Znj0R2U/QU/jjmzNrEyUkK1ZJ4JWkSVj/Jh2m&#13;&#10;7M2sEPNrCrk7MC288Ew5U5usioKkWZpO1H4U3DJZtwItljy9/tisKlMavYUnJPUw9IkzkhWOcKcE&#13;&#10;kj7WASs1GHsrVIfchGIQ3PqcsOM7Y530onmP+0+pbpq2DZps5cM3ESvdq6jXE0Y3s8NuCPVgyp3a&#13;&#10;n7aAjOY3DRj7jhm7ZcCcEFAPTFNs/r1nIDBq/5GG4k2AbJcGLI3d0mCSHxRQzC1gFIxr6xtUwPnm&#13;&#10;3qqqCVE5ZAHNCLg32sn/BVKfkTTJkyzfTKm/s8Ca+mDRGwDVo2slpeBWAVrsnJVwLaf+MrE8VfW5&#13;&#10;uWx8EZA0IWMdLMSwWgUxhMZyLoE5y6MSzAjqjCbU6rd0YVTb7J00HNUG6t11C+jIWopv/DP1nwf7&#13;&#10;fkxAo2icFsf8vFCiyCZfxyTPsieKdLk25+bZVZrGLlehSB93p69S818VqWv5QTFzdfx/a3X+hnlh&#13;&#10;+K+6b1fjDcRdG5a23zVflK6+AAAA//8DAFBLAwQUAAYACAAAACEAXAVylOgAAAAVAQAADwAAAGRy&#13;&#10;cy9kb3ducmV2LnhtbEzPy2rCQBSA4X2h7zAcwZ2ZmbQGiZmI2MtKCtVC6e6YHJPgXEJmTMa3L67a&#13;&#10;/f8vvmITjWYjDb5zVoFMBDCylas72yj4Or4tVsB8QFujdpYU3MjDpnx8KDCv3WQ/aTyEhkWjrc9R&#13;&#10;QRtCn3Puq5YM+sT1ZKPRZzcYDD5xQ8PrAafONkbzVIiMG+wsMN9iT7uWqsvhahS8Tzhtn+TruL+c&#13;&#10;d7ef4/Ljey9Jqfksvqzns7hdAwsUw98Bd4MCCWWB+cldbe2ZVrCQYiWABQXyORMC2L2RMkuBnRTI&#13;&#10;ZZYKYLws+H9N+QsAAP//AwBQSwECLQAUAAYACAAAACEAWiKTo/8AAADlAQAAEwAAAAAAAAAAAAAA&#13;&#10;AAAAAAAAW0NvbnRlbnRfVHlwZXNdLnhtbFBLAQItABQABgAIAAAAIQCnSs842AAAAJYBAAALAAAA&#13;&#10;AAAAAAAAAAAAADABAABfcmVscy8ucmVsc1BLAQItABQABgAIAAAAIQD9Jn/IFAMAAHAJAAAOAAAA&#13;&#10;AAAAAAAAAAAAADECAABkcnMvZTJvRG9jLnhtbFBLAQItABQABgAIAAAAIQBcBXKU6AAAABUBAAAP&#13;&#10;AAAAAAAAAAAAAAAAAHEFAABkcnMvZG93bnJldi54bWxQSwUGAAAAAAQABADzAAAAhgYAAAAA&#13;&#10;">
              <v:group id="Group 887736391" o:spid="_x0000_s1027" style="position:absolute;left:14591;top:34561;width:77737;height:6477;rotation:180;flip:x" coordorigin="8,9" coordsize="15823,1439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myiUM8AAADoAAAADwAAAGRycy9kb3ducmV2LnhtbETP0UrD&#13;&#10;MBSA4XvBdwhnsDub1sJau2XDTQRBEJxe7DJrjmmxOYlJbFOfXgRhD/B/8G92yQxsRB96SwKKLAeG&#13;&#10;1FrVkxbw/vZ4UwMLUZKSgyUUMGOA3fb6aiMbZSd6xfEYNUtmoNBIAV2MruE8tB0aGTLrkJIZPqw3&#13;&#10;MobMes2Vl1NP2gz8Ns9X3MiegIVOOjx02H4ev42AqnyZ1dk/zzpNh9PPfnS4/3JCLBfpYb1cpPs1&#13;&#10;sIgpXop/4kkJqOuqKlflXQF/XwIKYHz7CwAA//8DAFBLAQItABQABgAIAAAAIQCcrWMz8AAAAIgB&#13;&#10;AAATAAAAAAAAAAAAAAAAAAAAAABbQ29udGVudF9UeXBlc10ueG1sUEsBAi0AFAAGAAgAAAAhAFHn&#13;&#10;8aa+AAAAFgEAAAsAAAAAAAAAAAAAAAAAIQEAAF9yZWxzLy5yZWxzUEsBAi0AFAAGAAgAAAAhAGZs&#13;&#10;olDPAAAA6AAAAA8AAAAAAAAAAAAAAAAACAIAAGRycy9kb3ducmV2LnhtbFBLBQYAAAAAAwADALcA&#13;&#10;AAAEAwAAAAA=&#13;&#10;">
                <v:rect id="Rectangle 328814544" o:spid="_x0000_s1028" style="position:absolute;left:8;top:9;width:15800;height:142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WOMXc0AAADoAAAADwAAAGRycy9kb3ducmV2LnhtbETP30rD&#13;&#10;MBSA8XvBdwhnsDubttZRu2XDv6BeaecDHJtjUkxOahO3+PYiCD7A94Nvs8veiQPNcQysoCpKEMRD&#13;&#10;0CMbBa/7+7MWREzIGl1gUvBNEXbb05MNdjoc+YUOfTIie8exQwU2pamTMg6WPMYiTMTZu/cwe0yx&#13;&#10;CLOResbjyMY7WZflSnocGUS0ONGNpeGj//IKnptA9V0dr3vjL21+2z89fuJKqeUi366Xi3y1BpEo&#13;&#10;p//ij3jQCs7rtq2ai6aB3y8FFQi5/QEAAP//AwBQSwECLQAUAAYACAAAACEAnK1jM/AAAACIAQAA&#13;&#10;EwAAAAAAAAAAAAAAAAAAAAAAW0NvbnRlbnRfVHlwZXNdLnhtbFBLAQItABQABgAIAAAAIQBR5/Gm&#13;&#10;vgAAABYBAAALAAAAAAAAAAAAAAAAACEBAABfcmVscy8ucmVsc1BLAQItABQABgAIAAAAIQBhY4xd&#13;&#10;zQAAAOgAAAAPAAAAAAAAAAAAAAAAAAgCAABkcnMvZG93bnJldi54bWxQSwUGAAAAAAMAAwC3AAAA&#13;&#10;AgMAAAAA&#13;&#10;" filled="f" stroked="f">
                  <v:textbox inset="2.53958mm,2.53958mm,2.53958mm,2.53958mm">
                    <w:txbxContent>
                      <w:p w14:paraId="37CEC014" w14:textId="77777777" w:rsidR="00C62F82" w:rsidRDefault="00C62F82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14363569" o:spid="_x0000_s1029" type="#_x0000_t32" style="position:absolute;left:9;top:1431;width:15822;height:0;visibility:visible;mso-wrap-style:square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6WKWdAAAADoAAAADwAAAGRycy9kb3ducmV2LnhtbETP32rC&#13;&#10;MBSA8fvB3iEcwZth09ZZZjWKOMZ2J1ZvvAvN6R+WnHRJrJlPPwaDPcD3g2+9jUazEZ3vLQnIkhQY&#13;&#10;Um1VT62A8+lt9gLMB0lKakso4Bs9bDePD2tZKnujI45VaFk0mnwpBXQhDCXnvu7QSJ/YASka3Vhn&#13;&#10;ZPCJdS1XTt56ao3meZoW3MiegPlODrjvsP6srkbA3buQ78ev2PB7tbzmT81l934QYjqJr6vpJO5W&#13;&#10;wALG8F/8ER9KwCJ7nhfzRbGE3y8BGTC++QEAAP//AwBQSwECLQAUAAYACAAAACEAnK1jM/AAAACI&#13;&#10;AQAAEwAAAAAAAAAAAAAAAAAAAAAAW0NvbnRlbnRfVHlwZXNdLnhtbFBLAQItABQABgAIAAAAIQBR&#13;&#10;5/GmvgAAABYBAAALAAAAAAAAAAAAAAAAACEBAABfcmVscy8ucmVsc1BLAQItABQABgAIAAAAIQB3&#13;&#10;pYpZ0AAAAOgAAAAPAAAAAAAAAAAAAAAAAAgCAABkcnMvZG93bnJldi54bWxQSwUGAAAAAAMAAwC3&#13;&#10;AAAABQMAAAAA&#13;&#10;" filled="t" stroked="f"/>
                <v:rect id="Rectangle 1967016554" o:spid="_x0000_s1030" style="position:absolute;left:8;top:9;width:4031;height:143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zfSM4AAADpAAAADwAAAGRycy9kb3ducmV2LnhtbETP30rD&#13;&#10;MBSA8XvBdwhnsDubtmzVdcuGf8F5pZ0PcGyOSTE5qU3c4tuLIPgA3w++zS57J440xSGwgqooQRD3&#13;&#10;QQ9sFLweHi6uQMSErNEFJgXfFGG3PT/bYKvDiV/o2CUjsnccW1RgUxpbKWNvyWMswkicvXsPk8cU&#13;&#10;izAZqSc8DWy8k3VZNtLjwCCixZFuLfUf3ZdX8LwIVN/X8aYzfmXz2+Fp/4mNUvNZvlvPZ/l6DSJR&#13;&#10;Tv/FH/GoFVSr5rKsmuVyAb9jCioQcvsDAAD//wMAUEsBAi0AFAAGAAgAAAAhAJytYzPwAAAAiAEA&#13;&#10;ABMAAAAAAAAAAAAAAAAAAAAAAFtDb250ZW50X1R5cGVzXS54bWxQSwECLQAUAAYACAAAACEAUefx&#13;&#10;pr4AAAAWAQAACwAAAAAAAAAAAAAAAAAhAQAAX3JlbHMvLnJlbHNQSwECLQAUAAYACAAAACEAPYzf&#13;&#10;SM4AAADpAAAADwAAAAAAAAAAAAAAAAAIAgAAZHJzL2Rvd25yZXYueG1sUEsFBgAAAAADAAMAtwAA&#13;&#10;AAMDAAAAAA==&#13;&#10;" filled="f" stroked="f">
                  <v:textbox inset="2.53958mm,2.53958mm,2.53958mm,2.53958mm">
                    <w:txbxContent>
                      <w:p w14:paraId="00849450" w14:textId="77777777" w:rsidR="00C62F82" w:rsidRDefault="00C62F82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4005C546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386DD204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D9713" w14:textId="77777777" w:rsidR="007430BA" w:rsidRDefault="007430BA">
      <w:pPr>
        <w:spacing w:line="240" w:lineRule="auto"/>
        <w:ind w:left="0" w:hanging="2"/>
      </w:pPr>
      <w:r>
        <w:separator/>
      </w:r>
    </w:p>
  </w:footnote>
  <w:footnote w:type="continuationSeparator" w:id="0">
    <w:p w14:paraId="2B0D2A9C" w14:textId="77777777" w:rsidR="007430BA" w:rsidRDefault="007430B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77B14" w14:textId="77777777" w:rsidR="00C62F82" w:rsidRDefault="00C62F8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Calibri" w:eastAsia="Calibri" w:hAnsi="Calibri" w:cs="Calibri"/>
        <w:u w:val="single"/>
      </w:rPr>
    </w:pPr>
  </w:p>
  <w:tbl>
    <w:tblPr>
      <w:tblStyle w:val="a8"/>
      <w:tblW w:w="992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5245"/>
      <w:gridCol w:w="2415"/>
    </w:tblGrid>
    <w:tr w:rsidR="00C62F82" w14:paraId="0759A971" w14:textId="77777777">
      <w:trPr>
        <w:cantSplit/>
        <w:trHeight w:val="274"/>
        <w:jc w:val="center"/>
      </w:trPr>
      <w:tc>
        <w:tcPr>
          <w:tcW w:w="2263" w:type="dxa"/>
          <w:vMerge w:val="restart"/>
          <w:vAlign w:val="center"/>
        </w:tcPr>
        <w:p w14:paraId="04A95DB3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4"/>
              <w:szCs w:val="24"/>
            </w:rPr>
          </w:pPr>
          <w:r>
            <w:rPr>
              <w:rFonts w:ascii="Calibri" w:eastAsia="Calibri" w:hAnsi="Calibri" w:cs="Calibri"/>
              <w:noProof/>
              <w:sz w:val="24"/>
              <w:szCs w:val="24"/>
            </w:rPr>
            <w:drawing>
              <wp:inline distT="0" distB="0" distL="114300" distR="114300" wp14:anchorId="271EA0BA" wp14:editId="5D08D583">
                <wp:extent cx="1027430" cy="699135"/>
                <wp:effectExtent l="0" t="0" r="0" b="0"/>
                <wp:docPr id="10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430" cy="6991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707C4EAD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</w:rPr>
            <w:t>FORMATO PARA PROPUESTA DE OFERENTES DE BIENES Y/O SERVICIOS</w:t>
          </w:r>
        </w:p>
      </w:tc>
      <w:tc>
        <w:tcPr>
          <w:tcW w:w="2415" w:type="dxa"/>
          <w:vAlign w:val="center"/>
        </w:tcPr>
        <w:p w14:paraId="6BE33AF5" w14:textId="77777777" w:rsidR="00C62F82" w:rsidRDefault="007430BA">
          <w:pPr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Código: FOGC-03</w:t>
          </w:r>
        </w:p>
      </w:tc>
    </w:tr>
    <w:tr w:rsidR="00C62F82" w14:paraId="029D81B8" w14:textId="77777777">
      <w:trPr>
        <w:cantSplit/>
        <w:trHeight w:val="273"/>
        <w:jc w:val="center"/>
      </w:trPr>
      <w:tc>
        <w:tcPr>
          <w:tcW w:w="2263" w:type="dxa"/>
          <w:vMerge/>
          <w:vAlign w:val="center"/>
        </w:tcPr>
        <w:p w14:paraId="15C5FED6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67CE26B7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14:paraId="6AB0258D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Versión: 03</w:t>
          </w:r>
        </w:p>
      </w:tc>
    </w:tr>
    <w:tr w:rsidR="00C62F82" w14:paraId="72F0DA52" w14:textId="77777777">
      <w:trPr>
        <w:cantSplit/>
        <w:trHeight w:val="293"/>
        <w:jc w:val="center"/>
      </w:trPr>
      <w:tc>
        <w:tcPr>
          <w:tcW w:w="2263" w:type="dxa"/>
          <w:vMerge/>
          <w:vAlign w:val="center"/>
        </w:tcPr>
        <w:p w14:paraId="6F862E1B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09A3BFD8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14:paraId="6A037970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Fecha de Emisión:</w:t>
          </w:r>
        </w:p>
        <w:p w14:paraId="2256B1D4" w14:textId="77777777" w:rsidR="00C62F82" w:rsidRDefault="007430BA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</w:t>
          </w:r>
          <w:r>
            <w:rPr>
              <w:rFonts w:ascii="Calibri" w:eastAsia="Calibri" w:hAnsi="Calibri" w:cs="Calibri"/>
              <w:sz w:val="20"/>
              <w:szCs w:val="20"/>
            </w:rPr>
            <w:t xml:space="preserve"> de 2023</w:t>
          </w:r>
        </w:p>
      </w:tc>
    </w:tr>
    <w:tr w:rsidR="00C62F82" w14:paraId="47C51D25" w14:textId="77777777">
      <w:trPr>
        <w:cantSplit/>
        <w:trHeight w:val="292"/>
        <w:jc w:val="center"/>
      </w:trPr>
      <w:tc>
        <w:tcPr>
          <w:tcW w:w="2263" w:type="dxa"/>
          <w:vMerge/>
          <w:vAlign w:val="center"/>
        </w:tcPr>
        <w:p w14:paraId="1CF4607F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6626A068" w14:textId="77777777" w:rsidR="00C62F82" w:rsidRDefault="00C62F8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14:paraId="72E49F6D" w14:textId="276C03CE" w:rsidR="00C62F82" w:rsidRDefault="007430BA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Página: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>
            <w:rPr>
              <w:rFonts w:ascii="Calibri" w:eastAsia="Calibri" w:hAnsi="Calibri" w:cs="Calibri"/>
              <w:noProof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sz w:val="20"/>
              <w:szCs w:val="20"/>
            </w:rPr>
            <w:t xml:space="preserve"> de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NUMPAGES</w:instrTex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>
            <w:rPr>
              <w:rFonts w:ascii="Calibri" w:eastAsia="Calibri" w:hAnsi="Calibri" w:cs="Calibri"/>
              <w:noProof/>
              <w:sz w:val="20"/>
              <w:szCs w:val="20"/>
            </w:rPr>
            <w:t>2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</w:p>
      </w:tc>
    </w:tr>
  </w:tbl>
  <w:p w14:paraId="6FFBFAB7" w14:textId="77777777" w:rsidR="00C62F82" w:rsidRDefault="00C62F82">
    <w:pPr>
      <w:ind w:left="0" w:hanging="2"/>
      <w:rPr>
        <w:rFonts w:ascii="Arial" w:eastAsia="Arial" w:hAnsi="Arial" w:cs="Arial"/>
      </w:rPr>
    </w:pPr>
  </w:p>
  <w:p w14:paraId="30CE3C5C" w14:textId="77777777" w:rsidR="00C62F82" w:rsidRDefault="00C62F82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A95EE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F3E98B" wp14:editId="46534300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667E57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F099E45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F0986A5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B7F5004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E2D8EC2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4CA7221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75894B07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F105317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0506376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70471FF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10960C18" w14:textId="77777777" w:rsidR="00C62F82" w:rsidRDefault="007430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14:paraId="675AC0FE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FAACD08" w14:textId="77777777" w:rsidR="00C62F82" w:rsidRDefault="007430BA">
    <w:pPr>
      <w:ind w:left="0" w:hanging="2"/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76886FF0" w14:textId="77777777" w:rsidR="00C62F82" w:rsidRDefault="00C62F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DF66F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6510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embedTrueTypeFonts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82"/>
    <w:rsid w:val="00401E3B"/>
    <w:rsid w:val="007430BA"/>
    <w:rsid w:val="00C6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F48FE8"/>
  <w15:docId w15:val="{AA380589-EB15-2E4A-96FF-9E654E23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entury Gothic" w:hAnsi="Century Gothic" w:cs="Century Gothic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tulo1">
    <w:name w:val="Título 1"/>
    <w:basedOn w:val="Normal"/>
    <w:next w:val="Normal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Ttulo3">
    <w:name w:val="Título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effect w:val="none"/>
      <w:lang w:val="es-CO"/>
    </w:rPr>
  </w:style>
  <w:style w:type="paragraph" w:customStyle="1" w:styleId="Ttulo5">
    <w:name w:val="Título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customStyle="1" w:styleId="Fuentedeprrafopredeter">
    <w:name w:val="Fuente de párrafo predeter."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">
    <w:name w:val="Tabla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">
    <w:name w:val="Sin lista"/>
  </w:style>
  <w:style w:type="paragraph" w:customStyle="1" w:styleId="Encabezado">
    <w:name w:val="Encabezado"/>
    <w:basedOn w:val="Normal"/>
    <w:pPr>
      <w:tabs>
        <w:tab w:val="center" w:pos="4252"/>
        <w:tab w:val="right" w:pos="8504"/>
      </w:tabs>
    </w:pPr>
  </w:style>
  <w:style w:type="paragraph" w:customStyle="1" w:styleId="Piedepgina">
    <w:name w:val="Pie de página"/>
    <w:basedOn w:val="Normal"/>
    <w:pPr>
      <w:tabs>
        <w:tab w:val="center" w:pos="4252"/>
        <w:tab w:val="right" w:pos="8504"/>
      </w:tabs>
    </w:pPr>
  </w:style>
  <w:style w:type="table" w:customStyle="1" w:styleId="Tablaconcuadrcula">
    <w:name w:val="Tabla con cuadrícula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ngra3detindependiente">
    <w:name w:val="Sangría 3 de t. independiente"/>
    <w:basedOn w:val="Normal"/>
    <w:pPr>
      <w:ind w:left="360"/>
      <w:jc w:val="both"/>
    </w:pPr>
    <w:rPr>
      <w:rFonts w:ascii="Tahoma" w:hAnsi="Tahoma" w:cs="Tahoma"/>
      <w:sz w:val="20"/>
      <w:szCs w:val="20"/>
    </w:rPr>
  </w:style>
  <w:style w:type="character" w:customStyle="1" w:styleId="Refdecomentario">
    <w:name w:val="Ref. de comentario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extocomentario">
    <w:name w:val="Texto comentario"/>
    <w:basedOn w:val="Normal"/>
    <w:rPr>
      <w:sz w:val="20"/>
      <w:szCs w:val="20"/>
    </w:rPr>
  </w:style>
  <w:style w:type="paragraph" w:customStyle="1" w:styleId="Asuntodelcomentario">
    <w:name w:val="Asunto del comentario"/>
    <w:basedOn w:val="Textocomentario"/>
    <w:next w:val="Textocomentario"/>
    <w:rPr>
      <w:b/>
      <w:bCs/>
    </w:rPr>
  </w:style>
  <w:style w:type="paragraph" w:customStyle="1" w:styleId="Textodeglobo">
    <w:name w:val="Texto de globo"/>
    <w:basedOn w:val="Normal"/>
    <w:rPr>
      <w:rFonts w:ascii="Tahoma" w:hAnsi="Tahoma" w:cs="Tahoma"/>
      <w:sz w:val="16"/>
      <w:szCs w:val="16"/>
    </w:rPr>
  </w:style>
  <w:style w:type="character" w:customStyle="1" w:styleId="Nmerodepgina">
    <w:name w:val="Número de página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widowControl w:val="0"/>
      <w:autoSpaceDE w:val="0"/>
      <w:autoSpaceDN w:val="0"/>
      <w:adjustRightInd w:val="0"/>
      <w:ind w:left="720"/>
    </w:pPr>
    <w:rPr>
      <w:rFonts w:ascii="Tahoma" w:hAnsi="Tahoma" w:cs="Tahoma"/>
      <w:sz w:val="24"/>
      <w:szCs w:val="24"/>
      <w:lang w:val="es-CO"/>
    </w:rPr>
  </w:style>
  <w:style w:type="character" w:customStyle="1" w:styleId="EncabezadoCar">
    <w:name w:val="Encabezado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val="es-ES" w:eastAsia="es-ES" w:bidi="ar-SA"/>
    </w:rPr>
  </w:style>
  <w:style w:type="paragraph" w:customStyle="1" w:styleId="MARITZA3">
    <w:name w:val="MARITZA3"/>
    <w:pPr>
      <w:widowControl w:val="0"/>
      <w:tabs>
        <w:tab w:val="left" w:pos="-720"/>
        <w:tab w:val="left" w:pos="0"/>
      </w:tabs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hAnsi="Courier New"/>
      <w:spacing w:val="-2"/>
      <w:position w:val="-1"/>
      <w:sz w:val="24"/>
      <w:lang w:val="en-US" w:eastAsia="es-ES"/>
    </w:rPr>
  </w:style>
  <w:style w:type="character" w:customStyle="1" w:styleId="Hipervnculo">
    <w:name w:val="Hipervíncul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s-ES"/>
    </w:rPr>
  </w:style>
  <w:style w:type="paragraph" w:customStyle="1" w:styleId="Prrafodelista">
    <w:name w:val="Párrafo de lista"/>
    <w:basedOn w:val="Normal"/>
    <w:pPr>
      <w:ind w:left="708"/>
    </w:pPr>
  </w:style>
  <w:style w:type="paragraph" w:customStyle="1" w:styleId="Sangradetextonormal">
    <w:name w:val="Sangría de texto normal"/>
    <w:basedOn w:val="Normal"/>
    <w:pPr>
      <w:spacing w:after="120"/>
      <w:ind w:left="283"/>
    </w:pPr>
    <w:rPr>
      <w:lang/>
    </w:rPr>
  </w:style>
  <w:style w:type="character" w:customStyle="1" w:styleId="SangradetextonormalCar">
    <w:name w:val="Sangría de texto normal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customStyle="1" w:styleId="Cuadrculamedia3-nfasis6">
    <w:name w:val="Cuadrícula media 3 - Énfasis 6"/>
    <w:basedOn w:val="Tabla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customStyle="1" w:styleId="Tablaelegante">
    <w:name w:val="Tabla elegante"/>
    <w:basedOn w:val="Tabla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paragraph" w:customStyle="1" w:styleId="Textoindependiente3">
    <w:name w:val="Texto independiente 3"/>
    <w:basedOn w:val="Normal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rPr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paragraph" w:customStyle="1" w:styleId="Normal12puntos">
    <w:name w:val="Normal + 12 puntos"/>
    <w:basedOn w:val="Normal"/>
    <w:pPr>
      <w:numPr>
        <w:ilvl w:val="1"/>
        <w:numId w:val="1"/>
      </w:numPr>
      <w:suppressAutoHyphens w:val="0"/>
      <w:overflowPunct w:val="0"/>
      <w:autoSpaceDE w:val="0"/>
      <w:autoSpaceDN w:val="0"/>
      <w:adjustRightInd w:val="0"/>
      <w:ind w:left="-1" w:hanging="1"/>
      <w:textAlignment w:val="baseline"/>
    </w:pPr>
    <w:rPr>
      <w:rFonts w:ascii="Arial" w:hAnsi="Arial" w:cs="Arial"/>
      <w:noProof/>
      <w:sz w:val="20"/>
      <w:szCs w:val="20"/>
      <w:lang/>
    </w:rPr>
  </w:style>
  <w:style w:type="paragraph" w:customStyle="1" w:styleId="Textoindependiente31">
    <w:name w:val="Texto independiente 31"/>
    <w:basedOn w:val="Normal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paragraph" w:customStyle="1" w:styleId="Citadestacada">
    <w:name w:val="Cita destacada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rPr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customStyle="1" w:styleId="PiedepginaCar">
    <w:name w:val="Pie de página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Revisin">
    <w:name w:val="Revisió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Tablaconcuadrcula1">
    <w:name w:val="Tabla con cuadrícula1"/>
    <w:basedOn w:val="Tablanormal"/>
    <w:next w:val="Tablaconcuadrcula"/>
    <w:rPr>
      <w:rFonts w:ascii="Calibri" w:eastAsia="Times New Roman" w:hAnsi="Calibri" w:cs="Times New Roman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rPr>
      <w:rFonts w:ascii="Calibri" w:eastAsia="Times New Roman" w:hAnsi="Calibri" w:cs="Times New Roman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CenturyGothic-boldItalic.ttf" /><Relationship Id="rId3" Type="http://schemas.openxmlformats.org/officeDocument/2006/relationships/font" Target="fonts/ArialNarrow-italic.ttf" /><Relationship Id="rId7" Type="http://schemas.openxmlformats.org/officeDocument/2006/relationships/font" Target="fonts/CenturyGothic-italic.ttf" /><Relationship Id="rId2" Type="http://schemas.openxmlformats.org/officeDocument/2006/relationships/font" Target="fonts/ArialNarrow-bold.ttf" /><Relationship Id="rId6" Type="http://schemas.openxmlformats.org/officeDocument/2006/relationships/font" Target="fonts/CenturyGothic-bold.ttf" /><Relationship Id="rId1" Type="http://schemas.openxmlformats.org/officeDocument/2006/relationships/font" Target="fonts/ArialNarrow-regular.ttf" /><Relationship Id="rId5" Type="http://schemas.openxmlformats.org/officeDocument/2006/relationships/font" Target="fonts/CenturyGothic-regular.ttf" /><Relationship Id="rId4" Type="http://schemas.openxmlformats.org/officeDocument/2006/relationships/font" Target="fonts/ArialNarrow-boldItalic.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waZKK9TusbUUm5T0YvMYeEPaKw==">AMUW2mXUFvIrQZGRzQAwbdW0Jot/ScYx72TE6sNTyYuc/Jc3SOOF9mVYkGnBilwJWqYs26N2ic7Z21FndzfB9hDJ7ZqCm7agm/IGGpv5rMU1PxBswjqYodY=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viviana.posada</dc:creator>
  <cp:lastModifiedBy>Johnny Tenorio</cp:lastModifiedBy>
  <cp:revision>2</cp:revision>
  <dcterms:created xsi:type="dcterms:W3CDTF">2024-12-13T02:56:00Z</dcterms:created>
  <dcterms:modified xsi:type="dcterms:W3CDTF">2024-12-13T02:56:00Z</dcterms:modified>
</cp:coreProperties>
</file>